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B3" w:rsidRDefault="000B74B3">
      <w:pPr>
        <w:jc w:val="center"/>
        <w:rPr>
          <w:rFonts w:ascii="Baskerville Old Face" w:hAnsi="Baskerville Old Face" w:cs="Baskerville Old Face"/>
        </w:rPr>
      </w:pPr>
      <w:r>
        <w:rPr>
          <w:rFonts w:ascii="Baskerville Old Face" w:hAnsi="Baskerville Old Face" w:cs="Baskerville Old Face"/>
        </w:rPr>
        <w:t>LETTER OF SUPPORT</w:t>
      </w:r>
    </w:p>
    <w:p w:rsidR="000B74B3" w:rsidRDefault="000B74B3">
      <w:pPr>
        <w:jc w:val="both"/>
        <w:rPr>
          <w:rFonts w:ascii="Baskerville Old Face" w:hAnsi="Baskerville Old Face" w:cs="Baskerville Old Face"/>
          <w:b/>
          <w:bCs/>
          <w:sz w:val="28"/>
          <w:szCs w:val="28"/>
        </w:rPr>
      </w:pPr>
    </w:p>
    <w:p w:rsidR="000B74B3" w:rsidRDefault="000B74B3">
      <w:pPr>
        <w:jc w:val="both"/>
        <w:rPr>
          <w:rFonts w:ascii="Baskerville Old Face" w:hAnsi="Baskerville Old Face" w:cs="Baskerville Old Face"/>
          <w:b/>
          <w:bCs/>
          <w:sz w:val="28"/>
          <w:szCs w:val="28"/>
          <w:lang w:val="es-ES"/>
        </w:rPr>
      </w:pPr>
      <w:r>
        <w:rPr>
          <w:rFonts w:ascii="Baskerville Old Face" w:hAnsi="Baskerville Old Face" w:cs="Baskerville Old Face"/>
          <w:b/>
          <w:bCs/>
          <w:sz w:val="28"/>
          <w:szCs w:val="28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5.25pt" o:hrpct="0" o:hralign="center" o:hr="t">
            <v:imagedata r:id="rId4" o:title=""/>
          </v:shape>
        </w:pict>
      </w:r>
    </w:p>
    <w:p w:rsidR="000B74B3" w:rsidRDefault="000B74B3">
      <w:pPr>
        <w:jc w:val="both"/>
        <w:rPr>
          <w:rFonts w:ascii="Baskerville Old Face" w:hAnsi="Baskerville Old Face" w:cs="Baskerville Old Face"/>
          <w:b/>
          <w:bCs/>
          <w:sz w:val="28"/>
          <w:szCs w:val="28"/>
          <w:lang w:val="es-ES"/>
        </w:rPr>
      </w:pPr>
    </w:p>
    <w:p w:rsidR="000B74B3" w:rsidRDefault="000B74B3">
      <w:pPr>
        <w:jc w:val="both"/>
        <w:rPr>
          <w:rFonts w:ascii="Baskerville Old Face" w:hAnsi="Baskerville Old Face" w:cs="Baskerville Old Face"/>
          <w:b/>
          <w:bCs/>
          <w:sz w:val="28"/>
          <w:szCs w:val="28"/>
          <w:lang w:val="es-ES"/>
        </w:rPr>
      </w:pPr>
    </w:p>
    <w:p w:rsidR="000B74B3" w:rsidRDefault="000B74B3">
      <w:pPr>
        <w:jc w:val="both"/>
        <w:rPr>
          <w:rFonts w:ascii="Baskerville Old Face" w:hAnsi="Baskerville Old Face" w:cs="Baskerville Old Face"/>
          <w:b/>
          <w:bCs/>
          <w:sz w:val="28"/>
          <w:szCs w:val="28"/>
          <w:lang w:val="es-ES"/>
        </w:rPr>
      </w:pPr>
    </w:p>
    <w:p w:rsidR="000B74B3" w:rsidRDefault="000B74B3">
      <w:pPr>
        <w:jc w:val="both"/>
        <w:rPr>
          <w:rFonts w:ascii="Baskerville Old Face" w:hAnsi="Baskerville Old Face" w:cs="Baskerville Old Face"/>
          <w:sz w:val="28"/>
          <w:szCs w:val="28"/>
        </w:rPr>
      </w:pPr>
      <w:r>
        <w:rPr>
          <w:rFonts w:ascii="Baskerville Old Face" w:hAnsi="Baskerville Old Face" w:cs="Baskerville Old Face"/>
          <w:b/>
          <w:bCs/>
          <w:sz w:val="28"/>
          <w:szCs w:val="28"/>
        </w:rPr>
        <w:t xml:space="preserve">I/We support and embrace </w:t>
      </w:r>
      <w:r>
        <w:rPr>
          <w:rFonts w:ascii="Baskerville Old Face" w:hAnsi="Baskerville Old Face" w:cs="Baskerville Old Face"/>
          <w:sz w:val="28"/>
          <w:szCs w:val="28"/>
        </w:rPr>
        <w:t xml:space="preserve">the request of support from the </w:t>
      </w:r>
      <w:r>
        <w:rPr>
          <w:rFonts w:ascii="Baskerville Old Face" w:hAnsi="Baskerville Old Face" w:cs="Baskerville Old Face"/>
          <w:i/>
          <w:iCs/>
          <w:sz w:val="28"/>
          <w:szCs w:val="28"/>
        </w:rPr>
        <w:t>Asociación por la Arquitectura Rural Tradicional de Extremadura</w:t>
      </w:r>
      <w:r>
        <w:rPr>
          <w:rFonts w:ascii="Baskerville Old Face" w:hAnsi="Baskerville Old Face" w:cs="Baskerville Old Face"/>
          <w:sz w:val="28"/>
          <w:szCs w:val="28"/>
        </w:rPr>
        <w:t xml:space="preserve">, ARTE (association for traditional rural architecture from Extremadura) and the editorial board of the journal </w:t>
      </w:r>
      <w:r>
        <w:rPr>
          <w:rFonts w:ascii="Baskerville Old Face" w:hAnsi="Baskerville Old Face" w:cs="Baskerville Old Face"/>
          <w:b/>
          <w:bCs/>
          <w:sz w:val="28"/>
          <w:szCs w:val="28"/>
        </w:rPr>
        <w:t>piedras con raíces</w:t>
      </w:r>
      <w:r>
        <w:rPr>
          <w:rFonts w:ascii="Baskerville Old Face" w:hAnsi="Baskerville Old Face" w:cs="Baskerville Old Face"/>
          <w:sz w:val="28"/>
          <w:szCs w:val="28"/>
        </w:rPr>
        <w:t xml:space="preserve"> to the President of the Government of Extremadura, the Minister of Culture and the President of the European Council, so that the journal </w:t>
      </w:r>
      <w:r>
        <w:rPr>
          <w:rFonts w:ascii="Baskerville Old Face" w:hAnsi="Baskerville Old Face" w:cs="Baskerville Old Face"/>
          <w:b/>
          <w:bCs/>
          <w:sz w:val="28"/>
          <w:szCs w:val="28"/>
        </w:rPr>
        <w:t>piedras con raíces</w:t>
      </w:r>
      <w:r>
        <w:rPr>
          <w:rFonts w:ascii="Baskerville Old Face" w:hAnsi="Baskerville Old Face" w:cs="Baskerville Old Face"/>
          <w:sz w:val="28"/>
          <w:szCs w:val="28"/>
        </w:rPr>
        <w:t xml:space="preserve"> can continue being published, since its termination would mean an important loss for the spreading and the study of cultural heritage in general and of vernacular architecture in particular.</w:t>
      </w:r>
    </w:p>
    <w:p w:rsidR="000B74B3" w:rsidRDefault="000B74B3">
      <w:pPr>
        <w:rPr>
          <w:rFonts w:ascii="Times New Roman" w:hAnsi="Times New Roman" w:cs="Times New Roman"/>
          <w:b/>
          <w:bCs/>
          <w:lang w:val="es-ES"/>
        </w:rPr>
      </w:pPr>
    </w:p>
    <w:p w:rsidR="000B74B3" w:rsidRDefault="000B74B3">
      <w:pPr>
        <w:rPr>
          <w:rFonts w:ascii="Times New Roman" w:hAnsi="Times New Roman" w:cs="Times New Roman"/>
          <w:sz w:val="18"/>
          <w:szCs w:val="18"/>
          <w:lang w:val="es-ES"/>
        </w:rPr>
      </w:pPr>
    </w:p>
    <w:p w:rsidR="000B74B3" w:rsidRDefault="000B74B3">
      <w:pPr>
        <w:rPr>
          <w:rFonts w:ascii="Times New Roman" w:hAnsi="Times New Roman" w:cs="Times New Roman"/>
          <w:sz w:val="18"/>
          <w:szCs w:val="18"/>
          <w:lang w:val="es-ES"/>
        </w:rPr>
      </w:pPr>
    </w:p>
    <w:sectPr w:rsidR="000B74B3" w:rsidSect="000B74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 Old 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4B3"/>
    <w:rsid w:val="000B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auto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mbria" w:hAnsi="Cambria" w:cs="Cambria"/>
      <w:color w:val="auto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mbria" w:hAnsi="Cambria" w:cs="Cambria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Cambria" w:hAnsi="Cambria" w:cs="Cambria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Cambria" w:hAnsi="Cambria" w:cs="Cambria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auto"/>
      </w:pBdr>
      <w:spacing w:after="300" w:line="240" w:lineRule="auto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i/>
      <w:iCs/>
      <w:color w:val="auto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paragraph" w:styleId="NoSpacing">
    <w:name w:val="No Spacing"/>
    <w:uiPriority w:val="99"/>
    <w:qFormat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b/>
      <w:bCs/>
      <w:i/>
      <w:iCs/>
      <w:color w:val="auto"/>
    </w:rPr>
  </w:style>
  <w:style w:type="character" w:styleId="SubtleEmphasis">
    <w:name w:val="Subtle Emphasis"/>
    <w:basedOn w:val="DefaultParagraphFont"/>
    <w:uiPriority w:val="99"/>
    <w:qFormat/>
    <w:rPr>
      <w:rFonts w:ascii="Times New Roman" w:hAnsi="Times New Roman"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90</Words>
  <Characters>516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SUPPORT</dc:title>
  <dc:subject/>
  <dc:creator>yo</dc:creator>
  <cp:keywords/>
  <dc:description/>
  <cp:lastModifiedBy>LASSURE CHRISTIAN</cp:lastModifiedBy>
  <cp:revision>2</cp:revision>
  <dcterms:created xsi:type="dcterms:W3CDTF">2011-02-11T16:05:00Z</dcterms:created>
  <dcterms:modified xsi:type="dcterms:W3CDTF">2011-02-11T16:05:00Z</dcterms:modified>
</cp:coreProperties>
</file>